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AE33" w14:textId="5D40DFC7" w:rsidR="00D26DA4" w:rsidRPr="00D26DA4" w:rsidRDefault="0071524E" w:rsidP="0071524E">
      <w:pPr>
        <w:jc w:val="right"/>
        <w:rPr>
          <w:rFonts w:ascii="Arial" w:hAnsi="Arial" w:cs="Arial"/>
          <w:color w:val="000000" w:themeColor="text1"/>
        </w:rPr>
      </w:pPr>
      <w:r w:rsidRPr="0071524E">
        <w:rPr>
          <w:rFonts w:ascii="Arial" w:hAnsi="Arial" w:cs="Arial"/>
          <w:noProof/>
          <w:color w:val="000000" w:themeColor="text1"/>
          <w:lang w:val="de-DE" w:eastAsia="de-DE"/>
        </w:rPr>
        <w:drawing>
          <wp:inline distT="0" distB="0" distL="0" distR="0" wp14:anchorId="5E72B54F" wp14:editId="1DFFD187">
            <wp:extent cx="2058820" cy="604911"/>
            <wp:effectExtent l="0" t="0" r="0" b="5080"/>
            <wp:docPr id="3" name="図 3" descr="C:\Users\eigyou2\Desktop\NACロゴ,パンフレット\logo\最終データ納品\JPG\NAC_logo_positiv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you2\Desktop\NACロゴ,パンフレット\logo\最終データ納品\JPG\NAC_logo_positive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20" cy="6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8ACBA" w14:textId="03D44952" w:rsidR="00723C36" w:rsidRPr="00D26DA4" w:rsidRDefault="007E6A5E" w:rsidP="00723C36">
      <w:pPr>
        <w:rPr>
          <w:rFonts w:ascii="Arial" w:hAnsi="Arial" w:cs="Arial"/>
          <w:color w:val="000000" w:themeColor="text1"/>
          <w:sz w:val="40"/>
          <w:szCs w:val="40"/>
        </w:rPr>
      </w:pPr>
      <w:r w:rsidRPr="00D26DA4">
        <w:rPr>
          <w:rFonts w:ascii="Arial" w:hAnsi="Arial" w:cs="Arial"/>
          <w:color w:val="000000" w:themeColor="text1"/>
          <w:sz w:val="40"/>
          <w:szCs w:val="40"/>
        </w:rPr>
        <w:t>Press Release</w:t>
      </w:r>
    </w:p>
    <w:p w14:paraId="462B3D1D" w14:textId="49E7BFD1" w:rsidR="007E6A5E" w:rsidRPr="00D26DA4" w:rsidRDefault="004C0483" w:rsidP="00723C36">
      <w:pPr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Kyoto C</w:t>
      </w:r>
      <w:r w:rsidR="00320CEB">
        <w:rPr>
          <w:rFonts w:ascii="Arial" w:hAnsi="Arial" w:cs="Arial" w:hint="eastAsia"/>
          <w:sz w:val="20"/>
          <w:szCs w:val="20"/>
          <w:lang w:eastAsia="ja-JP"/>
        </w:rPr>
        <w:t>ity</w:t>
      </w:r>
      <w:r w:rsidR="00320CEB">
        <w:rPr>
          <w:rFonts w:ascii="Arial" w:hAnsi="Arial" w:cs="Arial"/>
          <w:sz w:val="20"/>
          <w:szCs w:val="20"/>
        </w:rPr>
        <w:t>, Japan</w:t>
      </w:r>
      <w:r w:rsidR="007E6A5E" w:rsidRPr="00D26DA4">
        <w:rPr>
          <w:rFonts w:ascii="Arial" w:hAnsi="Arial" w:cs="Arial"/>
          <w:sz w:val="20"/>
          <w:szCs w:val="20"/>
        </w:rPr>
        <w:t>,</w:t>
      </w:r>
      <w:r w:rsidR="00F1734B">
        <w:rPr>
          <w:rFonts w:ascii="Arial" w:hAnsi="Arial" w:cs="Arial"/>
          <w:sz w:val="20"/>
          <w:szCs w:val="20"/>
        </w:rPr>
        <w:t xml:space="preserve"> </w:t>
      </w:r>
      <w:r w:rsidR="00A40338">
        <w:rPr>
          <w:rFonts w:ascii="Arial" w:hAnsi="Arial" w:cs="Arial"/>
          <w:sz w:val="20"/>
          <w:szCs w:val="20"/>
        </w:rPr>
        <w:t>March</w:t>
      </w:r>
      <w:r w:rsidR="00F1734B">
        <w:rPr>
          <w:rFonts w:ascii="Arial" w:hAnsi="Arial" w:cs="Arial"/>
          <w:sz w:val="20"/>
          <w:szCs w:val="20"/>
        </w:rPr>
        <w:t xml:space="preserve"> 201</w:t>
      </w:r>
      <w:r w:rsidR="00F1734B">
        <w:rPr>
          <w:rFonts w:ascii="Arial" w:hAnsi="Arial" w:cs="Arial" w:hint="eastAsia"/>
          <w:sz w:val="20"/>
          <w:szCs w:val="20"/>
          <w:lang w:eastAsia="ja-JP"/>
        </w:rPr>
        <w:t>8</w:t>
      </w:r>
    </w:p>
    <w:p w14:paraId="40C73CAD" w14:textId="77777777" w:rsidR="00723C36" w:rsidRPr="00D26DA4" w:rsidRDefault="00723C36" w:rsidP="00723C36">
      <w:pPr>
        <w:rPr>
          <w:rFonts w:ascii="Arial" w:hAnsi="Arial" w:cs="Arial"/>
          <w:color w:val="000000" w:themeColor="text1"/>
        </w:rPr>
      </w:pPr>
    </w:p>
    <w:p w14:paraId="729FBC75" w14:textId="77777777" w:rsidR="00D26DA4" w:rsidRPr="00D26DA4" w:rsidRDefault="00D26DA4" w:rsidP="00723C36">
      <w:pPr>
        <w:rPr>
          <w:rFonts w:ascii="Arial" w:hAnsi="Arial" w:cs="Arial"/>
          <w:color w:val="000000" w:themeColor="text1"/>
        </w:rPr>
      </w:pPr>
    </w:p>
    <w:p w14:paraId="750DBDED" w14:textId="77777777" w:rsidR="00D26DA4" w:rsidRPr="00D26DA4" w:rsidRDefault="00D26DA4" w:rsidP="00723C36">
      <w:pPr>
        <w:rPr>
          <w:rFonts w:ascii="Arial" w:hAnsi="Arial" w:cs="Arial"/>
          <w:color w:val="000000" w:themeColor="text1"/>
        </w:rPr>
      </w:pPr>
    </w:p>
    <w:p w14:paraId="64D99E9C" w14:textId="69CBAAF2" w:rsidR="0029430D" w:rsidRDefault="004C0483" w:rsidP="0029430D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Professional Advanced Ceramics P</w:t>
      </w:r>
      <w:r w:rsidR="0082748A">
        <w:rPr>
          <w:rFonts w:ascii="Arial" w:hAnsi="Arial" w:cs="Arial"/>
          <w:sz w:val="36"/>
          <w:szCs w:val="36"/>
          <w:lang w:val="en-US"/>
        </w:rPr>
        <w:t>roducer from Japan</w:t>
      </w:r>
    </w:p>
    <w:p w14:paraId="0D50B011" w14:textId="636449AA" w:rsidR="007E6A5E" w:rsidRDefault="00D26DA4" w:rsidP="002943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6"/>
          <w:szCs w:val="36"/>
          <w:lang w:val="en-US"/>
        </w:rPr>
      </w:pPr>
      <w:r w:rsidRPr="00D26DA4">
        <w:rPr>
          <w:rFonts w:ascii="Arial" w:hAnsi="Arial" w:cs="Arial"/>
          <w:bCs/>
          <w:sz w:val="36"/>
          <w:szCs w:val="36"/>
          <w:lang w:val="en-US"/>
        </w:rPr>
        <w:t xml:space="preserve">(Hall </w:t>
      </w:r>
      <w:r w:rsidR="00511DBB">
        <w:rPr>
          <w:rFonts w:ascii="Arial" w:hAnsi="Arial" w:cs="Arial"/>
          <w:bCs/>
          <w:sz w:val="36"/>
          <w:szCs w:val="36"/>
          <w:lang w:val="en-US"/>
        </w:rPr>
        <w:t>5</w:t>
      </w:r>
      <w:r w:rsidR="00910EA3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D26DA4">
        <w:rPr>
          <w:rFonts w:ascii="Arial" w:hAnsi="Arial" w:cs="Arial"/>
          <w:bCs/>
          <w:sz w:val="36"/>
          <w:szCs w:val="36"/>
          <w:lang w:val="en-US"/>
        </w:rPr>
        <w:t xml:space="preserve">/ Stand </w:t>
      </w:r>
      <w:r w:rsidR="00511DBB">
        <w:rPr>
          <w:rFonts w:ascii="Arial" w:hAnsi="Arial" w:cs="Arial"/>
          <w:bCs/>
          <w:sz w:val="36"/>
          <w:szCs w:val="36"/>
          <w:lang w:val="en-US"/>
        </w:rPr>
        <w:t>A16</w:t>
      </w:r>
      <w:r w:rsidRPr="00D26DA4">
        <w:rPr>
          <w:rFonts w:ascii="Arial" w:hAnsi="Arial" w:cs="Arial"/>
          <w:bCs/>
          <w:sz w:val="36"/>
          <w:szCs w:val="36"/>
          <w:lang w:val="en-US"/>
        </w:rPr>
        <w:t>)</w:t>
      </w:r>
    </w:p>
    <w:p w14:paraId="4896D63D" w14:textId="77777777" w:rsidR="00FC052A" w:rsidRDefault="00FC052A" w:rsidP="004E66BE">
      <w:pPr>
        <w:spacing w:line="480" w:lineRule="auto"/>
        <w:rPr>
          <w:rFonts w:ascii="Arial" w:hAnsi="Arial" w:cs="Arial"/>
          <w:sz w:val="36"/>
          <w:szCs w:val="36"/>
          <w:lang w:val="en-US"/>
        </w:rPr>
      </w:pPr>
    </w:p>
    <w:p w14:paraId="27E42C70" w14:textId="64001E87" w:rsidR="00841DF5" w:rsidRDefault="008727FD" w:rsidP="004E66BE">
      <w:pPr>
        <w:spacing w:line="480" w:lineRule="auto"/>
        <w:rPr>
          <w:rFonts w:ascii="Courier" w:hAnsi="Courier" w:cs="Arial"/>
          <w:color w:val="000000" w:themeColor="text1"/>
          <w:lang w:val="en-US"/>
        </w:rPr>
      </w:pPr>
      <w:r w:rsidRPr="008727FD">
        <w:rPr>
          <w:rFonts w:ascii="Courier" w:hAnsi="Courier" w:cs="Arial"/>
          <w:color w:val="000000" w:themeColor="text1"/>
          <w:lang w:val="en-US"/>
        </w:rPr>
        <w:t>Since its foundation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 in 1918</w:t>
      </w:r>
      <w:r w:rsidRPr="008727FD">
        <w:rPr>
          <w:rFonts w:ascii="Courier" w:hAnsi="Courier" w:cs="Arial"/>
          <w:color w:val="000000" w:themeColor="text1"/>
          <w:lang w:val="en-US"/>
        </w:rPr>
        <w:t xml:space="preserve">, Nishimura Advanced Ceramics has been offering best solutions 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for </w:t>
      </w:r>
      <w:r w:rsidR="001D1B28">
        <w:rPr>
          <w:rFonts w:ascii="Courier" w:hAnsi="Courier" w:cs="Arial" w:hint="eastAsia"/>
          <w:color w:val="000000" w:themeColor="text1"/>
          <w:lang w:val="en-US" w:eastAsia="ja-JP"/>
        </w:rPr>
        <w:t>100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 years</w:t>
      </w:r>
      <w:r w:rsidRPr="008727FD">
        <w:rPr>
          <w:rFonts w:ascii="Courier" w:hAnsi="Courier" w:cs="Arial"/>
          <w:color w:val="000000" w:themeColor="text1"/>
          <w:lang w:val="en-US"/>
        </w:rPr>
        <w:t xml:space="preserve"> employing its ceramic manufacturing know-how to design and develop products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 and raw materials</w:t>
      </w:r>
      <w:r w:rsidRPr="008727FD">
        <w:rPr>
          <w:rFonts w:ascii="Courier" w:hAnsi="Courier" w:cs="Arial"/>
          <w:color w:val="000000" w:themeColor="text1"/>
          <w:lang w:val="en-US"/>
        </w:rPr>
        <w:t>. Nishimura Advanced Ceramics does not only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 process ceramic materials, the company </w:t>
      </w:r>
      <w:r w:rsidRPr="008727FD">
        <w:rPr>
          <w:rFonts w:ascii="Courier" w:hAnsi="Courier" w:cs="Arial"/>
          <w:color w:val="000000" w:themeColor="text1"/>
          <w:lang w:val="en-US"/>
        </w:rPr>
        <w:t>is also an integrated ceramic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s manufacturer by </w:t>
      </w:r>
      <w:r>
        <w:rPr>
          <w:rFonts w:ascii="Courier" w:hAnsi="Courier" w:cs="Arial" w:hint="eastAsia"/>
          <w:color w:val="000000" w:themeColor="text1"/>
          <w:lang w:val="en-US" w:eastAsia="ja-JP"/>
        </w:rPr>
        <w:t>kneading</w:t>
      </w:r>
      <w:r>
        <w:rPr>
          <w:rFonts w:ascii="Courier" w:hAnsi="Courier" w:cs="Arial"/>
          <w:color w:val="000000" w:themeColor="text1"/>
          <w:lang w:val="en-US"/>
        </w:rPr>
        <w:t xml:space="preserve"> and </w:t>
      </w:r>
      <w:r w:rsidR="00324934">
        <w:rPr>
          <w:rFonts w:ascii="Courier" w:hAnsi="Courier" w:cs="Arial"/>
          <w:color w:val="000000" w:themeColor="text1"/>
          <w:lang w:val="en-US"/>
        </w:rPr>
        <w:t>spray</w:t>
      </w:r>
      <w:r>
        <w:rPr>
          <w:rFonts w:ascii="Courier" w:hAnsi="Courier" w:cs="Arial"/>
          <w:color w:val="000000" w:themeColor="text1"/>
          <w:lang w:val="en-US"/>
        </w:rPr>
        <w:t>-drying</w:t>
      </w:r>
      <w:r w:rsidRPr="008727FD">
        <w:rPr>
          <w:rFonts w:ascii="Courier" w:hAnsi="Courier" w:cs="Arial"/>
          <w:color w:val="000000" w:themeColor="text1"/>
          <w:lang w:val="en-US"/>
        </w:rPr>
        <w:t xml:space="preserve"> ceramic 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raw </w:t>
      </w:r>
      <w:r w:rsidRPr="008727FD">
        <w:rPr>
          <w:rFonts w:ascii="Courier" w:hAnsi="Courier" w:cs="Arial"/>
          <w:color w:val="000000" w:themeColor="text1"/>
          <w:lang w:val="en-US"/>
        </w:rPr>
        <w:t xml:space="preserve">materials, </w:t>
      </w:r>
      <w:r w:rsidR="00841DF5">
        <w:rPr>
          <w:rFonts w:ascii="Courier" w:hAnsi="Courier" w:cs="Arial"/>
          <w:color w:val="000000" w:themeColor="text1"/>
          <w:lang w:val="en-US"/>
        </w:rPr>
        <w:t>shape, fire</w:t>
      </w:r>
      <w:r w:rsidRPr="008727FD">
        <w:rPr>
          <w:rFonts w:ascii="Courier" w:hAnsi="Courier" w:cs="Arial"/>
          <w:color w:val="000000" w:themeColor="text1"/>
          <w:lang w:val="en-US"/>
        </w:rPr>
        <w:t xml:space="preserve"> and process them to finish</w:t>
      </w:r>
      <w:r w:rsidR="00841DF5">
        <w:rPr>
          <w:rFonts w:ascii="Courier" w:hAnsi="Courier" w:cs="Arial"/>
          <w:color w:val="000000" w:themeColor="text1"/>
          <w:lang w:val="en-US"/>
        </w:rPr>
        <w:t>ed</w:t>
      </w:r>
      <w:r w:rsidRPr="008727FD">
        <w:rPr>
          <w:rFonts w:ascii="Courier" w:hAnsi="Courier" w:cs="Arial"/>
          <w:color w:val="000000" w:themeColor="text1"/>
          <w:lang w:val="en-US"/>
        </w:rPr>
        <w:t xml:space="preserve"> products, even</w:t>
      </w:r>
      <w:r w:rsidR="008A24BB">
        <w:rPr>
          <w:rFonts w:ascii="Courier" w:hAnsi="Courier" w:cs="Arial"/>
          <w:color w:val="000000" w:themeColor="text1"/>
          <w:lang w:val="en-US"/>
        </w:rPr>
        <w:t xml:space="preserve"> for an order of 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only </w:t>
      </w:r>
      <w:r w:rsidR="008A24BB">
        <w:rPr>
          <w:rFonts w:ascii="Courier" w:hAnsi="Courier" w:cs="Arial"/>
          <w:color w:val="000000" w:themeColor="text1"/>
          <w:lang w:val="en-US"/>
        </w:rPr>
        <w:t xml:space="preserve">one item. </w:t>
      </w:r>
    </w:p>
    <w:p w14:paraId="1EB76A34" w14:textId="49813E39" w:rsidR="004B5A6C" w:rsidRDefault="008A24BB" w:rsidP="004E66BE">
      <w:pPr>
        <w:spacing w:line="480" w:lineRule="auto"/>
        <w:rPr>
          <w:rFonts w:ascii="Courier" w:hAnsi="Courier" w:cs="Arial"/>
          <w:color w:val="000000" w:themeColor="text1"/>
          <w:lang w:val="en-US"/>
        </w:rPr>
      </w:pPr>
      <w:r>
        <w:rPr>
          <w:rFonts w:ascii="Courier" w:hAnsi="Courier" w:cs="Arial"/>
          <w:color w:val="000000" w:themeColor="text1"/>
          <w:lang w:val="en-US"/>
        </w:rPr>
        <w:t>Nishimura Advanc</w:t>
      </w:r>
      <w:r w:rsidR="004B5A6C">
        <w:rPr>
          <w:rFonts w:ascii="Courier" w:hAnsi="Courier" w:cs="Arial"/>
          <w:color w:val="000000" w:themeColor="text1"/>
          <w:lang w:val="en-US"/>
        </w:rPr>
        <w:t>ed C</w:t>
      </w:r>
      <w:r>
        <w:rPr>
          <w:rFonts w:ascii="Courier" w:hAnsi="Courier" w:cs="Arial"/>
          <w:color w:val="000000" w:themeColor="text1"/>
          <w:lang w:val="en-US"/>
        </w:rPr>
        <w:t>eramics</w:t>
      </w:r>
      <w:r w:rsidR="004514CA">
        <w:rPr>
          <w:rFonts w:ascii="Courier" w:hAnsi="Courier" w:cs="Arial"/>
          <w:color w:val="000000" w:themeColor="text1"/>
          <w:lang w:val="en-US"/>
        </w:rPr>
        <w:t>’s</w:t>
      </w:r>
      <w:r>
        <w:rPr>
          <w:rFonts w:ascii="Courier" w:hAnsi="Courier" w:cs="Arial"/>
          <w:color w:val="000000" w:themeColor="text1"/>
          <w:lang w:val="en-US"/>
        </w:rPr>
        <w:t xml:space="preserve"> </w:t>
      </w:r>
      <w:r w:rsidR="004514CA">
        <w:rPr>
          <w:rFonts w:ascii="Courier" w:hAnsi="Courier" w:cs="Arial"/>
          <w:color w:val="000000" w:themeColor="text1"/>
          <w:lang w:val="en-US"/>
        </w:rPr>
        <w:t>specialty</w:t>
      </w:r>
      <w:r>
        <w:rPr>
          <w:rFonts w:ascii="Courier" w:hAnsi="Courier" w:cs="Arial"/>
          <w:color w:val="000000" w:themeColor="text1"/>
          <w:lang w:val="en-US"/>
        </w:rPr>
        <w:t xml:space="preserve"> is the material improvement by R&amp;D focus</w:t>
      </w:r>
      <w:r w:rsidR="004514CA">
        <w:rPr>
          <w:rFonts w:ascii="Courier" w:hAnsi="Courier" w:cs="Arial"/>
          <w:color w:val="000000" w:themeColor="text1"/>
          <w:lang w:val="en-US"/>
        </w:rPr>
        <w:t>ed</w:t>
      </w:r>
      <w:r>
        <w:rPr>
          <w:rFonts w:ascii="Courier" w:hAnsi="Courier" w:cs="Arial"/>
          <w:color w:val="000000" w:themeColor="text1"/>
          <w:lang w:val="en-US"/>
        </w:rPr>
        <w:t xml:space="preserve"> on material development,</w:t>
      </w:r>
      <w:r w:rsidR="004514CA">
        <w:rPr>
          <w:rFonts w:ascii="Courier" w:hAnsi="Courier" w:cs="Arial"/>
          <w:color w:val="000000" w:themeColor="text1"/>
          <w:lang w:val="en-US"/>
        </w:rPr>
        <w:t xml:space="preserve"> </w:t>
      </w:r>
      <w:r>
        <w:rPr>
          <w:rFonts w:ascii="Courier" w:hAnsi="Courier" w:cs="Arial"/>
          <w:color w:val="000000" w:themeColor="text1"/>
          <w:lang w:val="en-US"/>
        </w:rPr>
        <w:t>especially small crystallization.</w:t>
      </w:r>
      <w:r w:rsidR="00A23F93">
        <w:rPr>
          <w:rFonts w:ascii="Courier" w:hAnsi="Courier" w:cs="Arial"/>
          <w:color w:val="000000" w:themeColor="text1"/>
          <w:lang w:val="en-US"/>
        </w:rPr>
        <w:t xml:space="preserve"> Nishimura’s unique materials suc</w:t>
      </w:r>
      <w:r w:rsidR="00841DF5">
        <w:rPr>
          <w:rFonts w:ascii="Courier" w:hAnsi="Courier" w:cs="Arial"/>
          <w:color w:val="000000" w:themeColor="text1"/>
          <w:lang w:val="en-US"/>
        </w:rPr>
        <w:t>h as N-9000NS alumina ceramic with a purity of 99,</w:t>
      </w:r>
      <w:r w:rsidR="00A23F93">
        <w:rPr>
          <w:rFonts w:ascii="Courier" w:hAnsi="Courier" w:cs="Arial"/>
          <w:color w:val="000000" w:themeColor="text1"/>
          <w:lang w:val="en-US"/>
        </w:rPr>
        <w:t>99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 </w:t>
      </w:r>
      <w:r w:rsidR="00A23F93">
        <w:rPr>
          <w:rFonts w:ascii="Courier" w:hAnsi="Courier" w:cs="Arial"/>
          <w:color w:val="000000" w:themeColor="text1"/>
          <w:lang w:val="en-US"/>
        </w:rPr>
        <w:t xml:space="preserve">% 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and a </w:t>
      </w:r>
      <w:r w:rsidR="00A23F93">
        <w:rPr>
          <w:rFonts w:ascii="Courier" w:hAnsi="Courier" w:cs="Arial"/>
          <w:color w:val="000000" w:themeColor="text1"/>
          <w:lang w:val="en-US"/>
        </w:rPr>
        <w:t xml:space="preserve">crystal size 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of </w:t>
      </w:r>
      <w:r w:rsidR="00A23F93">
        <w:rPr>
          <w:rFonts w:ascii="Courier" w:hAnsi="Courier" w:cs="Arial"/>
          <w:color w:val="000000" w:themeColor="text1"/>
          <w:lang w:val="en-US"/>
        </w:rPr>
        <w:t>1-3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 </w:t>
      </w:r>
      <w:r w:rsidR="00A23F93">
        <w:rPr>
          <w:rFonts w:ascii="Courier" w:hAnsi="Courier" w:cs="Arial" w:hint="eastAsia"/>
          <w:color w:val="000000" w:themeColor="text1"/>
          <w:lang w:val="en-US" w:eastAsia="ja-JP"/>
        </w:rPr>
        <w:t>µ</w:t>
      </w:r>
      <w:r w:rsidR="00841DF5">
        <w:rPr>
          <w:rFonts w:ascii="Courier" w:hAnsi="Courier" w:cs="Arial"/>
          <w:color w:val="000000" w:themeColor="text1"/>
          <w:lang w:val="en-US" w:eastAsia="ja-JP"/>
        </w:rPr>
        <w:t>m as well as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 its </w:t>
      </w:r>
      <w:r w:rsidR="00A23F93">
        <w:rPr>
          <w:rFonts w:ascii="Courier" w:hAnsi="Courier" w:cs="Arial"/>
          <w:color w:val="000000" w:themeColor="text1"/>
          <w:lang w:val="en-US"/>
        </w:rPr>
        <w:t>N-9H ceramic</w:t>
      </w:r>
      <w:r w:rsidR="004514CA">
        <w:rPr>
          <w:rFonts w:ascii="Courier" w:hAnsi="Courier" w:cs="Arial"/>
          <w:color w:val="000000" w:themeColor="text1"/>
          <w:lang w:val="en-US"/>
        </w:rPr>
        <w:t xml:space="preserve"> heat</w:t>
      </w:r>
      <w:r w:rsidR="00AB474C">
        <w:rPr>
          <w:rFonts w:ascii="Courier" w:hAnsi="Courier" w:cs="Arial"/>
          <w:color w:val="000000" w:themeColor="text1"/>
          <w:lang w:val="en-US"/>
        </w:rPr>
        <w:t xml:space="preserve"> </w:t>
      </w:r>
      <w:r w:rsidR="00A23F93">
        <w:rPr>
          <w:rFonts w:ascii="Courier" w:hAnsi="Courier" w:cs="Arial"/>
          <w:color w:val="000000" w:themeColor="text1"/>
          <w:lang w:val="en-US"/>
        </w:rPr>
        <w:t xml:space="preserve">sink are </w:t>
      </w:r>
      <w:r w:rsidR="00267516">
        <w:rPr>
          <w:rFonts w:ascii="Courier" w:hAnsi="Courier" w:cs="Arial"/>
          <w:color w:val="000000" w:themeColor="text1"/>
          <w:lang w:val="en-US"/>
        </w:rPr>
        <w:t xml:space="preserve">results of </w:t>
      </w:r>
      <w:r w:rsidR="00841DF5">
        <w:rPr>
          <w:rFonts w:ascii="Courier" w:hAnsi="Courier" w:cs="Arial"/>
          <w:color w:val="000000" w:themeColor="text1"/>
          <w:lang w:val="en-US"/>
        </w:rPr>
        <w:t>this</w:t>
      </w:r>
      <w:r w:rsidR="00A23F93">
        <w:rPr>
          <w:rFonts w:ascii="Courier" w:hAnsi="Courier" w:cs="Arial"/>
          <w:color w:val="000000" w:themeColor="text1"/>
          <w:lang w:val="en-US"/>
        </w:rPr>
        <w:t xml:space="preserve"> </w:t>
      </w:r>
      <w:r w:rsidR="00267516">
        <w:rPr>
          <w:rFonts w:ascii="Courier" w:hAnsi="Courier" w:cs="Arial"/>
          <w:color w:val="000000" w:themeColor="text1"/>
          <w:lang w:val="en-US"/>
        </w:rPr>
        <w:t>activity</w:t>
      </w:r>
      <w:r w:rsidR="00A23F93">
        <w:rPr>
          <w:rFonts w:ascii="Courier" w:hAnsi="Courier" w:cs="Arial"/>
          <w:color w:val="000000" w:themeColor="text1"/>
          <w:lang w:val="en-US"/>
        </w:rPr>
        <w:t>.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 The company produce</w:t>
      </w:r>
      <w:r w:rsidR="00EA5792">
        <w:rPr>
          <w:rFonts w:ascii="Courier" w:hAnsi="Courier" w:cs="Arial"/>
          <w:color w:val="000000" w:themeColor="text1"/>
          <w:lang w:val="en-US"/>
        </w:rPr>
        <w:t>s not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 only a</w:t>
      </w:r>
      <w:r w:rsidR="00324934">
        <w:rPr>
          <w:rFonts w:ascii="Courier" w:hAnsi="Courier" w:cs="Arial"/>
          <w:color w:val="000000" w:themeColor="text1"/>
          <w:lang w:val="en-US"/>
        </w:rPr>
        <w:t>lumina</w:t>
      </w:r>
      <w:r w:rsidR="00841DF5">
        <w:rPr>
          <w:rFonts w:ascii="Courier" w:hAnsi="Courier" w:cs="Arial"/>
          <w:color w:val="000000" w:themeColor="text1"/>
          <w:lang w:val="en-US"/>
        </w:rPr>
        <w:t>-based</w:t>
      </w:r>
      <w:r w:rsidR="00324934">
        <w:rPr>
          <w:rFonts w:ascii="Courier" w:hAnsi="Courier" w:cs="Arial"/>
          <w:color w:val="000000" w:themeColor="text1"/>
          <w:lang w:val="en-US"/>
        </w:rPr>
        <w:t xml:space="preserve"> materi</w:t>
      </w:r>
      <w:r w:rsidR="00841DF5">
        <w:rPr>
          <w:rFonts w:ascii="Courier" w:hAnsi="Courier" w:cs="Arial"/>
          <w:color w:val="000000" w:themeColor="text1"/>
          <w:lang w:val="en-US"/>
        </w:rPr>
        <w:t>als, but also materials based on zirconia, aluminum nitride, aluminum titanate, yttria, porous a</w:t>
      </w:r>
      <w:r w:rsidR="00324934">
        <w:rPr>
          <w:rFonts w:ascii="Courier" w:hAnsi="Courier" w:cs="Arial"/>
          <w:color w:val="000000" w:themeColor="text1"/>
          <w:lang w:val="en-US"/>
        </w:rPr>
        <w:t xml:space="preserve">lumina, </w:t>
      </w:r>
      <w:r w:rsidR="00841DF5">
        <w:rPr>
          <w:rFonts w:ascii="Courier" w:hAnsi="Courier" w:cs="Arial"/>
          <w:color w:val="000000" w:themeColor="text1"/>
          <w:lang w:val="en-US"/>
        </w:rPr>
        <w:t xml:space="preserve">forsterite, </w:t>
      </w:r>
      <w:r w:rsidR="00841DF5">
        <w:rPr>
          <w:rFonts w:ascii="Courier" w:hAnsi="Courier" w:cs="Arial"/>
          <w:color w:val="000000" w:themeColor="text1"/>
          <w:lang w:val="en-US"/>
        </w:rPr>
        <w:lastRenderedPageBreak/>
        <w:t>zircon, c</w:t>
      </w:r>
      <w:r w:rsidR="00324934">
        <w:rPr>
          <w:rFonts w:ascii="Courier" w:hAnsi="Courier" w:cs="Arial"/>
          <w:color w:val="000000" w:themeColor="text1"/>
          <w:lang w:val="en-US"/>
        </w:rPr>
        <w:t xml:space="preserve">ordierite, </w:t>
      </w:r>
      <w:r w:rsidR="00841DF5">
        <w:rPr>
          <w:rFonts w:ascii="Courier" w:hAnsi="Courier" w:cs="Arial"/>
          <w:color w:val="000000" w:themeColor="text1"/>
          <w:lang w:val="en-US"/>
        </w:rPr>
        <w:t>etc</w:t>
      </w:r>
      <w:r w:rsidR="00324934">
        <w:rPr>
          <w:rFonts w:ascii="Courier" w:hAnsi="Courier" w:cs="Arial"/>
          <w:color w:val="000000" w:themeColor="text1"/>
          <w:lang w:val="en-US"/>
        </w:rPr>
        <w:t>.</w:t>
      </w:r>
      <w:r w:rsidR="00A65D16">
        <w:rPr>
          <w:rFonts w:ascii="Courier" w:hAnsi="Courier" w:cs="Arial"/>
          <w:color w:val="000000" w:themeColor="text1"/>
          <w:lang w:val="en-US"/>
        </w:rPr>
        <w:t xml:space="preserve"> Therefore</w:t>
      </w:r>
      <w:r w:rsidR="00841DF5">
        <w:rPr>
          <w:rFonts w:ascii="Courier" w:hAnsi="Courier" w:cs="Arial"/>
          <w:color w:val="000000" w:themeColor="text1"/>
          <w:lang w:val="en-US"/>
        </w:rPr>
        <w:t>,</w:t>
      </w:r>
      <w:r w:rsidR="00A65D16">
        <w:rPr>
          <w:rFonts w:ascii="Courier" w:hAnsi="Courier" w:cs="Arial"/>
          <w:color w:val="000000" w:themeColor="text1"/>
          <w:lang w:val="en-US"/>
        </w:rPr>
        <w:t xml:space="preserve"> </w:t>
      </w:r>
      <w:r w:rsidR="00841DF5">
        <w:rPr>
          <w:rFonts w:ascii="Courier" w:hAnsi="Courier" w:cs="Arial"/>
          <w:color w:val="000000" w:themeColor="text1"/>
          <w:lang w:val="en-US"/>
        </w:rPr>
        <w:t>the user industries</w:t>
      </w:r>
      <w:r w:rsidR="00C00E00">
        <w:rPr>
          <w:rFonts w:ascii="Courier" w:hAnsi="Courier" w:cs="Arial"/>
          <w:color w:val="000000" w:themeColor="text1"/>
          <w:lang w:val="en-US"/>
        </w:rPr>
        <w:t xml:space="preserve"> </w:t>
      </w:r>
      <w:r w:rsidR="00841DF5">
        <w:rPr>
          <w:rFonts w:ascii="Courier" w:hAnsi="Courier" w:cs="Arial"/>
          <w:color w:val="000000" w:themeColor="text1"/>
          <w:lang w:val="en-US"/>
        </w:rPr>
        <w:t>are</w:t>
      </w:r>
      <w:r w:rsidR="00C00E00">
        <w:rPr>
          <w:rFonts w:ascii="Courier" w:hAnsi="Courier" w:cs="Arial"/>
          <w:color w:val="000000" w:themeColor="text1"/>
          <w:lang w:val="en-US"/>
        </w:rPr>
        <w:t xml:space="preserve"> </w:t>
      </w:r>
      <w:r w:rsidR="004514CA">
        <w:rPr>
          <w:rFonts w:ascii="Courier" w:hAnsi="Courier" w:cs="Arial"/>
          <w:color w:val="000000" w:themeColor="text1"/>
          <w:lang w:val="en-US"/>
        </w:rPr>
        <w:t xml:space="preserve">a </w:t>
      </w:r>
      <w:r w:rsidR="00C00E00">
        <w:rPr>
          <w:rFonts w:ascii="Courier" w:hAnsi="Courier" w:cs="Arial"/>
          <w:color w:val="000000" w:themeColor="text1"/>
          <w:lang w:val="en-US"/>
        </w:rPr>
        <w:t xml:space="preserve">wide </w:t>
      </w:r>
      <w:r w:rsidR="00841DF5">
        <w:rPr>
          <w:rFonts w:ascii="Courier" w:hAnsi="Courier" w:cs="Arial"/>
          <w:color w:val="000000" w:themeColor="text1"/>
          <w:lang w:val="en-US"/>
        </w:rPr>
        <w:t>range</w:t>
      </w:r>
      <w:r w:rsidR="00C00E00">
        <w:rPr>
          <w:rFonts w:ascii="Courier" w:hAnsi="Courier" w:cs="Arial"/>
          <w:color w:val="000000" w:themeColor="text1"/>
          <w:lang w:val="en-US"/>
        </w:rPr>
        <w:t xml:space="preserve"> </w:t>
      </w:r>
      <w:r w:rsidR="00EA5792">
        <w:rPr>
          <w:rFonts w:ascii="Courier" w:hAnsi="Courier" w:cs="Arial"/>
          <w:color w:val="000000" w:themeColor="text1"/>
          <w:lang w:val="en-US"/>
        </w:rPr>
        <w:t>as for example</w:t>
      </w:r>
      <w:r w:rsidR="00C00E00">
        <w:rPr>
          <w:rFonts w:ascii="Courier" w:hAnsi="Courier" w:cs="Arial"/>
          <w:color w:val="000000" w:themeColor="text1"/>
          <w:lang w:val="en-US"/>
        </w:rPr>
        <w:t xml:space="preserve"> semiconductor</w:t>
      </w:r>
      <w:r w:rsidR="00EA5792">
        <w:rPr>
          <w:rFonts w:ascii="Courier" w:hAnsi="Courier" w:cs="Arial"/>
          <w:color w:val="000000" w:themeColor="text1"/>
          <w:lang w:val="en-US"/>
        </w:rPr>
        <w:t>s, medical technology, m</w:t>
      </w:r>
      <w:r w:rsidR="00841DF5">
        <w:rPr>
          <w:rFonts w:ascii="Courier" w:hAnsi="Courier" w:cs="Arial"/>
          <w:color w:val="000000" w:themeColor="text1"/>
          <w:lang w:val="en-US"/>
        </w:rPr>
        <w:t>echanical</w:t>
      </w:r>
      <w:r w:rsidR="00C00E00">
        <w:rPr>
          <w:rFonts w:ascii="Courier" w:hAnsi="Courier" w:cs="Arial"/>
          <w:color w:val="000000" w:themeColor="text1"/>
          <w:lang w:val="en-US"/>
        </w:rPr>
        <w:t xml:space="preserve"> industry, heat</w:t>
      </w:r>
      <w:r w:rsidR="00EA5792">
        <w:rPr>
          <w:rFonts w:ascii="Courier" w:hAnsi="Courier" w:cs="Arial"/>
          <w:color w:val="000000" w:themeColor="text1"/>
          <w:lang w:val="en-US"/>
        </w:rPr>
        <w:t xml:space="preserve"> </w:t>
      </w:r>
      <w:r w:rsidR="00C00E00">
        <w:rPr>
          <w:rFonts w:ascii="Courier" w:hAnsi="Courier" w:cs="Arial"/>
          <w:color w:val="000000" w:themeColor="text1"/>
          <w:lang w:val="en-US"/>
        </w:rPr>
        <w:t>s</w:t>
      </w:r>
      <w:r w:rsidR="004B5A6C">
        <w:rPr>
          <w:rFonts w:ascii="Courier" w:hAnsi="Courier" w:cs="Arial"/>
          <w:color w:val="000000" w:themeColor="text1"/>
          <w:lang w:val="en-US"/>
        </w:rPr>
        <w:t>ink</w:t>
      </w:r>
      <w:r w:rsidR="00841DF5">
        <w:rPr>
          <w:rFonts w:ascii="Courier" w:hAnsi="Courier" w:cs="Arial"/>
          <w:color w:val="000000" w:themeColor="text1"/>
          <w:lang w:val="en-US"/>
        </w:rPr>
        <w:t>s</w:t>
      </w:r>
      <w:r w:rsidR="004B5A6C">
        <w:rPr>
          <w:rFonts w:ascii="Courier" w:hAnsi="Courier" w:cs="Arial"/>
          <w:color w:val="000000" w:themeColor="text1"/>
          <w:lang w:val="en-US"/>
        </w:rPr>
        <w:t xml:space="preserve">, electronics, </w:t>
      </w:r>
      <w:r w:rsidR="00841DF5">
        <w:rPr>
          <w:rFonts w:ascii="Courier" w:hAnsi="Courier" w:cs="Arial"/>
          <w:color w:val="000000" w:themeColor="text1"/>
          <w:lang w:val="en-US"/>
        </w:rPr>
        <w:t>etc</w:t>
      </w:r>
      <w:r w:rsidR="004B5A6C">
        <w:rPr>
          <w:rFonts w:ascii="Courier" w:hAnsi="Courier" w:cs="Arial"/>
          <w:color w:val="000000" w:themeColor="text1"/>
          <w:lang w:val="en-US"/>
        </w:rPr>
        <w:t>.</w:t>
      </w:r>
    </w:p>
    <w:p w14:paraId="1C97007C" w14:textId="43EBE700" w:rsidR="00723C36" w:rsidRPr="004B5A6C" w:rsidRDefault="00841DF5" w:rsidP="004E66BE">
      <w:pPr>
        <w:spacing w:line="480" w:lineRule="auto"/>
        <w:rPr>
          <w:rFonts w:ascii="Courier" w:hAnsi="Courier" w:cs="Arial"/>
          <w:color w:val="000000" w:themeColor="text1"/>
          <w:lang w:val="en-US"/>
        </w:rPr>
      </w:pPr>
      <w:r>
        <w:rPr>
          <w:rFonts w:ascii="Courier" w:hAnsi="Courier" w:cs="Arial"/>
          <w:color w:val="000000" w:themeColor="text1"/>
          <w:lang w:val="en-US"/>
        </w:rPr>
        <w:t>Nishimura Advanced C</w:t>
      </w:r>
      <w:r w:rsidR="004B5A6C">
        <w:rPr>
          <w:rFonts w:ascii="Courier" w:hAnsi="Courier" w:cs="Arial"/>
          <w:color w:val="000000" w:themeColor="text1"/>
          <w:lang w:val="en-US"/>
        </w:rPr>
        <w:t>eramics is widely open for any ind</w:t>
      </w:r>
      <w:r w:rsidR="00C16EC2">
        <w:rPr>
          <w:rFonts w:ascii="Courier" w:hAnsi="Courier" w:cs="Arial"/>
          <w:color w:val="000000" w:themeColor="text1"/>
          <w:lang w:val="en-US"/>
        </w:rPr>
        <w:t>ustry</w:t>
      </w:r>
      <w:r w:rsidR="00EA5792">
        <w:rPr>
          <w:rFonts w:ascii="Courier" w:hAnsi="Courier" w:cs="Arial"/>
          <w:color w:val="000000" w:themeColor="text1"/>
          <w:lang w:val="en-US"/>
        </w:rPr>
        <w:t>,</w:t>
      </w:r>
      <w:r w:rsidR="00C16EC2">
        <w:rPr>
          <w:rFonts w:ascii="Courier" w:hAnsi="Courier" w:cs="Arial"/>
          <w:color w:val="000000" w:themeColor="text1"/>
          <w:lang w:val="en-US"/>
        </w:rPr>
        <w:t xml:space="preserve"> material and design.</w:t>
      </w:r>
    </w:p>
    <w:p w14:paraId="076F71D9" w14:textId="21D93E4E" w:rsidR="00723C36" w:rsidRPr="008317E7" w:rsidRDefault="00502AA6" w:rsidP="004E66BE">
      <w:pPr>
        <w:spacing w:line="480" w:lineRule="auto"/>
        <w:ind w:left="5664"/>
        <w:rPr>
          <w:rFonts w:ascii="Courier" w:hAnsi="Courier" w:cs="Arial"/>
          <w:lang w:val="en-US"/>
        </w:rPr>
      </w:pPr>
      <w:r>
        <w:rPr>
          <w:rFonts w:ascii="Courier" w:hAnsi="Courier" w:cs="Arial"/>
          <w:lang w:val="en-US"/>
        </w:rPr>
        <w:t>(1</w:t>
      </w:r>
      <w:r w:rsidR="004514CA">
        <w:rPr>
          <w:rFonts w:ascii="Courier" w:hAnsi="Courier" w:cs="Arial"/>
          <w:lang w:val="en-US"/>
        </w:rPr>
        <w:t>2</w:t>
      </w:r>
      <w:r w:rsidR="00B3293F">
        <w:rPr>
          <w:rFonts w:ascii="Courier" w:hAnsi="Courier" w:cs="Arial"/>
          <w:lang w:val="en-US"/>
        </w:rPr>
        <w:t>81</w:t>
      </w:r>
      <w:bookmarkStart w:id="0" w:name="_GoBack"/>
      <w:bookmarkEnd w:id="0"/>
      <w:r w:rsidR="008317E7" w:rsidRPr="008317E7">
        <w:rPr>
          <w:rFonts w:ascii="Courier" w:hAnsi="Courier" w:cs="Arial"/>
          <w:lang w:val="en-US"/>
        </w:rPr>
        <w:t xml:space="preserve"> Characters)</w:t>
      </w:r>
    </w:p>
    <w:p w14:paraId="596F4109" w14:textId="77777777" w:rsidR="00AA610A" w:rsidRPr="00D26DA4" w:rsidRDefault="00AA610A" w:rsidP="004E66BE">
      <w:pPr>
        <w:spacing w:line="480" w:lineRule="auto"/>
        <w:rPr>
          <w:rFonts w:ascii="Arial" w:hAnsi="Arial" w:cs="Arial"/>
        </w:rPr>
      </w:pPr>
    </w:p>
    <w:p w14:paraId="447CF9BA" w14:textId="77777777" w:rsidR="00CF4B12" w:rsidRPr="004E66BE" w:rsidRDefault="00CF4B12" w:rsidP="004E66BE">
      <w:pPr>
        <w:spacing w:line="480" w:lineRule="auto"/>
        <w:rPr>
          <w:rFonts w:ascii="Courier" w:hAnsi="Courier" w:cs="Arial"/>
          <w:b/>
          <w:sz w:val="20"/>
          <w:szCs w:val="20"/>
        </w:rPr>
      </w:pPr>
      <w:r w:rsidRPr="004E66BE">
        <w:rPr>
          <w:rFonts w:ascii="Courier" w:hAnsi="Courier" w:cs="Arial"/>
          <w:b/>
          <w:sz w:val="20"/>
          <w:szCs w:val="20"/>
        </w:rPr>
        <w:t>Figure captions</w:t>
      </w:r>
    </w:p>
    <w:p w14:paraId="580144E8" w14:textId="6D5EEFA7" w:rsidR="00CF4B12" w:rsidRPr="004E66BE" w:rsidRDefault="004514CA" w:rsidP="004E66BE">
      <w:pPr>
        <w:spacing w:line="480" w:lineRule="auto"/>
        <w:rPr>
          <w:rFonts w:ascii="Courier" w:hAnsi="Courier" w:cs="Arial"/>
          <w:b/>
          <w:sz w:val="20"/>
          <w:szCs w:val="20"/>
        </w:rPr>
      </w:pPr>
      <w:r>
        <w:rPr>
          <w:rFonts w:ascii="Courier" w:hAnsi="Courier" w:cs="Arial"/>
          <w:b/>
          <w:sz w:val="20"/>
          <w:szCs w:val="20"/>
        </w:rPr>
        <w:t>(N</w:t>
      </w:r>
      <w:r w:rsidR="00841DF5">
        <w:rPr>
          <w:rFonts w:ascii="Courier" w:hAnsi="Courier" w:cs="Arial"/>
          <w:b/>
          <w:sz w:val="20"/>
          <w:szCs w:val="20"/>
        </w:rPr>
        <w:t>ishimura</w:t>
      </w:r>
      <w:r w:rsidR="00A40338">
        <w:rPr>
          <w:rFonts w:ascii="Courier" w:hAnsi="Courier" w:cs="Arial"/>
          <w:b/>
          <w:sz w:val="20"/>
          <w:szCs w:val="20"/>
        </w:rPr>
        <w:t>_1_2018-3</w:t>
      </w:r>
      <w:r>
        <w:rPr>
          <w:rFonts w:ascii="Courier" w:hAnsi="Courier" w:cs="Arial"/>
          <w:b/>
          <w:sz w:val="20"/>
          <w:szCs w:val="20"/>
        </w:rPr>
        <w:t>.</w:t>
      </w:r>
      <w:r w:rsidR="00841DF5">
        <w:rPr>
          <w:rFonts w:ascii="Courier" w:hAnsi="Courier" w:cs="Arial"/>
          <w:b/>
          <w:sz w:val="20"/>
          <w:szCs w:val="20"/>
        </w:rPr>
        <w:t>tif</w:t>
      </w:r>
      <w:r w:rsidR="004E66BE" w:rsidRPr="004E66BE">
        <w:rPr>
          <w:rFonts w:ascii="Courier" w:hAnsi="Courier" w:cs="Arial"/>
          <w:b/>
          <w:sz w:val="20"/>
          <w:szCs w:val="20"/>
        </w:rPr>
        <w:t>)</w:t>
      </w:r>
    </w:p>
    <w:p w14:paraId="73339DB3" w14:textId="77777777" w:rsidR="00CD35AB" w:rsidRPr="004E66BE" w:rsidRDefault="00CD35AB" w:rsidP="00CD35AB">
      <w:pPr>
        <w:spacing w:line="480" w:lineRule="auto"/>
        <w:rPr>
          <w:rFonts w:ascii="Courier" w:hAnsi="Courier" w:cs="Arial"/>
          <w:sz w:val="20"/>
          <w:szCs w:val="20"/>
        </w:rPr>
      </w:pPr>
      <w:r>
        <w:rPr>
          <w:rFonts w:ascii="Courier" w:hAnsi="Courier" w:cs="Arial"/>
          <w:sz w:val="20"/>
          <w:szCs w:val="20"/>
        </w:rPr>
        <w:t>N-9000NS SEM picture</w:t>
      </w:r>
    </w:p>
    <w:p w14:paraId="1C9BE70E" w14:textId="77777777" w:rsidR="004E66BE" w:rsidRPr="004E66BE" w:rsidRDefault="004E66BE" w:rsidP="004E66BE">
      <w:pPr>
        <w:spacing w:line="480" w:lineRule="auto"/>
        <w:rPr>
          <w:rFonts w:ascii="Courier" w:hAnsi="Courier" w:cs="Arial"/>
          <w:sz w:val="20"/>
          <w:szCs w:val="20"/>
        </w:rPr>
      </w:pPr>
    </w:p>
    <w:p w14:paraId="0C9DEB64" w14:textId="040E479B" w:rsidR="004E66BE" w:rsidRPr="004E66BE" w:rsidRDefault="004E66BE" w:rsidP="004E66BE">
      <w:pPr>
        <w:spacing w:line="480" w:lineRule="auto"/>
        <w:rPr>
          <w:rFonts w:ascii="Courier" w:hAnsi="Courier" w:cs="Arial"/>
          <w:b/>
          <w:sz w:val="20"/>
          <w:szCs w:val="20"/>
        </w:rPr>
      </w:pPr>
      <w:r w:rsidRPr="004E66BE">
        <w:rPr>
          <w:rFonts w:ascii="Courier" w:hAnsi="Courier" w:cs="Arial"/>
          <w:b/>
          <w:sz w:val="20"/>
          <w:szCs w:val="20"/>
        </w:rPr>
        <w:t>(</w:t>
      </w:r>
      <w:r w:rsidR="004514CA">
        <w:rPr>
          <w:rFonts w:ascii="Courier" w:hAnsi="Courier" w:cs="Arial"/>
          <w:b/>
          <w:sz w:val="20"/>
          <w:szCs w:val="20"/>
        </w:rPr>
        <w:t>N</w:t>
      </w:r>
      <w:r w:rsidR="00841DF5">
        <w:rPr>
          <w:rFonts w:ascii="Courier" w:hAnsi="Courier" w:cs="Arial"/>
          <w:b/>
          <w:sz w:val="20"/>
          <w:szCs w:val="20"/>
        </w:rPr>
        <w:t>ishimura</w:t>
      </w:r>
      <w:r w:rsidR="00A40338">
        <w:rPr>
          <w:rFonts w:ascii="Courier" w:hAnsi="Courier" w:cs="Arial"/>
          <w:b/>
          <w:sz w:val="20"/>
          <w:szCs w:val="20"/>
        </w:rPr>
        <w:t>_2_2018-3</w:t>
      </w:r>
      <w:r w:rsidR="004514CA">
        <w:rPr>
          <w:rFonts w:ascii="Courier" w:hAnsi="Courier" w:cs="Arial"/>
          <w:b/>
          <w:sz w:val="20"/>
          <w:szCs w:val="20"/>
        </w:rPr>
        <w:t>.</w:t>
      </w:r>
      <w:r w:rsidR="00841DF5">
        <w:rPr>
          <w:rFonts w:ascii="Courier" w:hAnsi="Courier" w:cs="Arial"/>
          <w:b/>
          <w:sz w:val="20"/>
          <w:szCs w:val="20"/>
        </w:rPr>
        <w:t>tif</w:t>
      </w:r>
      <w:r w:rsidRPr="004E66BE">
        <w:rPr>
          <w:rFonts w:ascii="Courier" w:hAnsi="Courier" w:cs="Arial"/>
          <w:b/>
          <w:sz w:val="20"/>
          <w:szCs w:val="20"/>
        </w:rPr>
        <w:t>)</w:t>
      </w:r>
    </w:p>
    <w:p w14:paraId="52D30C1C" w14:textId="1E35D603" w:rsidR="00CF4B12" w:rsidRDefault="00CD35AB" w:rsidP="004E66BE">
      <w:pPr>
        <w:spacing w:line="480" w:lineRule="auto"/>
        <w:rPr>
          <w:rFonts w:ascii="Courier" w:hAnsi="Courier" w:cs="Arial"/>
          <w:sz w:val="20"/>
          <w:szCs w:val="20"/>
        </w:rPr>
      </w:pPr>
      <w:r w:rsidRPr="00CD35AB">
        <w:rPr>
          <w:rFonts w:ascii="Courier" w:hAnsi="Courier" w:cs="Arial"/>
          <w:sz w:val="20"/>
          <w:szCs w:val="20"/>
        </w:rPr>
        <w:t>Pioneer of CIM</w:t>
      </w:r>
    </w:p>
    <w:p w14:paraId="125FFFD8" w14:textId="77777777" w:rsidR="00CD35AB" w:rsidRPr="00CD35AB" w:rsidRDefault="00CD35AB" w:rsidP="004E66BE">
      <w:pPr>
        <w:spacing w:line="480" w:lineRule="auto"/>
        <w:rPr>
          <w:rFonts w:ascii="Courier" w:hAnsi="Courier" w:cs="Arial"/>
          <w:sz w:val="20"/>
          <w:szCs w:val="20"/>
        </w:rPr>
      </w:pPr>
    </w:p>
    <w:p w14:paraId="0584829D" w14:textId="0076456B" w:rsidR="00CF4B12" w:rsidRPr="004E66BE" w:rsidRDefault="00CF4B12" w:rsidP="004E66BE">
      <w:pPr>
        <w:spacing w:line="480" w:lineRule="auto"/>
        <w:rPr>
          <w:rFonts w:ascii="Arial" w:hAnsi="Arial" w:cs="Arial"/>
          <w:b/>
        </w:rPr>
      </w:pPr>
      <w:r w:rsidRPr="004E66BE">
        <w:rPr>
          <w:rFonts w:ascii="Arial" w:hAnsi="Arial" w:cs="Arial"/>
          <w:b/>
        </w:rPr>
        <w:t>Press contact</w:t>
      </w:r>
    </w:p>
    <w:p w14:paraId="2328317F" w14:textId="13D96F0B" w:rsidR="007E6A5E" w:rsidRPr="00511DBB" w:rsidRDefault="003B1075" w:rsidP="004E66BE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41DF5">
        <w:rPr>
          <w:rFonts w:ascii="Arial" w:hAnsi="Arial" w:cs="Arial"/>
          <w:sz w:val="20"/>
          <w:szCs w:val="20"/>
        </w:rPr>
        <w:t>Nishimura Advanced Ceramics</w:t>
      </w:r>
      <w:r w:rsidR="002B6750" w:rsidRPr="00841DF5">
        <w:rPr>
          <w:rFonts w:ascii="Arial" w:hAnsi="Arial" w:cs="Arial"/>
          <w:sz w:val="20"/>
          <w:szCs w:val="20"/>
        </w:rPr>
        <w:t xml:space="preserve">, </w:t>
      </w:r>
      <w:r w:rsidRPr="00841DF5">
        <w:rPr>
          <w:rFonts w:ascii="Arial" w:hAnsi="Arial" w:cs="Arial"/>
          <w:color w:val="000000" w:themeColor="text1"/>
          <w:sz w:val="20"/>
          <w:szCs w:val="20"/>
        </w:rPr>
        <w:t>Ko Nishimura</w:t>
      </w:r>
      <w:r w:rsidR="002B6750" w:rsidRPr="00841DF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8" w:history="1">
        <w:r w:rsidR="00FC052A" w:rsidRPr="00841DF5">
          <w:rPr>
            <w:rStyle w:val="Link"/>
            <w:rFonts w:ascii="Arial" w:hAnsi="Arial" w:cs="Arial"/>
            <w:sz w:val="20"/>
            <w:szCs w:val="20"/>
          </w:rPr>
          <w:t>npc-e3@nishimuratougyou.co.jp</w:t>
        </w:r>
      </w:hyperlink>
    </w:p>
    <w:p w14:paraId="5F66EB31" w14:textId="280335DB" w:rsidR="002B6750" w:rsidRPr="00841DF5" w:rsidRDefault="002B6750" w:rsidP="004E66BE">
      <w:pPr>
        <w:spacing w:line="480" w:lineRule="auto"/>
        <w:rPr>
          <w:rFonts w:ascii="Arial" w:hAnsi="Arial" w:cs="Arial"/>
          <w:sz w:val="20"/>
          <w:szCs w:val="20"/>
        </w:rPr>
      </w:pPr>
      <w:r w:rsidRPr="00841DF5">
        <w:rPr>
          <w:rFonts w:ascii="Arial" w:hAnsi="Arial" w:cs="Arial"/>
          <w:sz w:val="20"/>
          <w:szCs w:val="20"/>
        </w:rPr>
        <w:t xml:space="preserve">CERAMIC APPLICATIONS, Karin Scharrer, </w:t>
      </w:r>
      <w:hyperlink r:id="rId9" w:history="1">
        <w:r w:rsidRPr="00841DF5">
          <w:rPr>
            <w:rStyle w:val="Link"/>
            <w:rFonts w:ascii="Arial" w:hAnsi="Arial" w:cs="Arial"/>
            <w:sz w:val="20"/>
            <w:szCs w:val="20"/>
          </w:rPr>
          <w:t>k.scharrer@goeller-verlag.de</w:t>
        </w:r>
      </w:hyperlink>
    </w:p>
    <w:p w14:paraId="18DF7560" w14:textId="77777777" w:rsidR="002B6750" w:rsidRDefault="002B6750" w:rsidP="004E66BE">
      <w:pPr>
        <w:spacing w:line="480" w:lineRule="auto"/>
        <w:rPr>
          <w:rFonts w:ascii="Arial" w:hAnsi="Arial" w:cs="Arial"/>
        </w:rPr>
      </w:pPr>
    </w:p>
    <w:p w14:paraId="1E35E7D4" w14:textId="150B7E9E" w:rsidR="002B6750" w:rsidRDefault="002B6750" w:rsidP="007E6A5E">
      <w:pPr>
        <w:rPr>
          <w:rFonts w:ascii="Arial" w:hAnsi="Arial" w:cs="Arial"/>
        </w:rPr>
      </w:pPr>
      <w:r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75053BA0" wp14:editId="64CD6D39">
            <wp:extent cx="2544445" cy="397510"/>
            <wp:effectExtent l="0" t="0" r="0" b="8890"/>
            <wp:docPr id="1" name="Bild 1" descr="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6EF7" w14:textId="77777777" w:rsidR="0018122B" w:rsidRDefault="0018122B" w:rsidP="007E6A5E">
      <w:pPr>
        <w:rPr>
          <w:rFonts w:ascii="Arial" w:hAnsi="Arial" w:cs="Arial"/>
        </w:rPr>
      </w:pPr>
    </w:p>
    <w:p w14:paraId="37E4068A" w14:textId="14C4FC55" w:rsidR="002B6750" w:rsidRPr="00A40338" w:rsidRDefault="00511DBB" w:rsidP="007E6A5E">
      <w:pPr>
        <w:rPr>
          <w:rFonts w:ascii="Arial" w:hAnsi="Arial" w:cs="Arial"/>
          <w:sz w:val="20"/>
          <w:szCs w:val="20"/>
          <w:lang w:val="de-DE" w:eastAsia="ja-JP"/>
        </w:rPr>
      </w:pPr>
      <w:r>
        <w:rPr>
          <w:rFonts w:ascii="Arial" w:hAnsi="Arial" w:cs="Arial"/>
          <w:sz w:val="20"/>
          <w:szCs w:val="20"/>
        </w:rPr>
        <w:t>Hannover Messe</w:t>
      </w:r>
      <w:r w:rsidR="00A40338">
        <w:rPr>
          <w:rFonts w:ascii="Arial" w:hAnsi="Arial" w:cs="Arial"/>
          <w:sz w:val="20"/>
          <w:szCs w:val="20"/>
        </w:rPr>
        <w:t>, H</w:t>
      </w:r>
      <w:r w:rsidR="001D1B28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  <w:lang w:val="de-DE" w:eastAsia="ja-JP"/>
        </w:rPr>
        <w:t>5</w:t>
      </w:r>
      <w:r w:rsidR="001D1B28">
        <w:rPr>
          <w:rFonts w:ascii="Arial" w:hAnsi="Arial" w:cs="Arial"/>
          <w:sz w:val="20"/>
          <w:szCs w:val="20"/>
        </w:rPr>
        <w:t>, Stand</w:t>
      </w:r>
      <w:r w:rsidR="00A40338">
        <w:rPr>
          <w:rFonts w:ascii="Arial" w:hAnsi="Arial" w:cs="Arial"/>
          <w:sz w:val="20"/>
          <w:szCs w:val="20"/>
          <w:lang w:val="de-DE" w:eastAsia="ja-JP"/>
        </w:rPr>
        <w:t xml:space="preserve"> </w:t>
      </w:r>
      <w:r>
        <w:rPr>
          <w:rFonts w:ascii="Arial" w:hAnsi="Arial" w:cs="Arial"/>
          <w:sz w:val="20"/>
          <w:szCs w:val="20"/>
          <w:lang w:val="de-DE" w:eastAsia="ja-JP"/>
        </w:rPr>
        <w:t>A16</w:t>
      </w:r>
    </w:p>
    <w:p w14:paraId="1B9E7297" w14:textId="77777777" w:rsidR="00723C36" w:rsidRPr="00D26DA4" w:rsidRDefault="00723C36">
      <w:pPr>
        <w:rPr>
          <w:rFonts w:ascii="Arial" w:hAnsi="Arial" w:cs="Arial"/>
        </w:rPr>
      </w:pPr>
    </w:p>
    <w:sectPr w:rsidR="00723C36" w:rsidRPr="00D26DA4" w:rsidSect="007E6A5E">
      <w:pgSz w:w="11900" w:h="16840"/>
      <w:pgMar w:top="1440" w:right="184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C36A2" w14:textId="77777777" w:rsidR="004B72F5" w:rsidRDefault="004B72F5" w:rsidP="0071524E">
      <w:r>
        <w:separator/>
      </w:r>
    </w:p>
  </w:endnote>
  <w:endnote w:type="continuationSeparator" w:id="0">
    <w:p w14:paraId="5A064B59" w14:textId="77777777" w:rsidR="004B72F5" w:rsidRDefault="004B72F5" w:rsidP="0071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A56A" w14:textId="77777777" w:rsidR="004B72F5" w:rsidRDefault="004B72F5" w:rsidP="0071524E">
      <w:r>
        <w:separator/>
      </w:r>
    </w:p>
  </w:footnote>
  <w:footnote w:type="continuationSeparator" w:id="0">
    <w:p w14:paraId="1E584DCB" w14:textId="77777777" w:rsidR="004B72F5" w:rsidRDefault="004B72F5" w:rsidP="0071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wNDExNbOwtLA0MjZR0lEKTi0uzszPAykwrAUAYf2V1ywAAAA="/>
  </w:docVars>
  <w:rsids>
    <w:rsidRoot w:val="00683372"/>
    <w:rsid w:val="00010A9D"/>
    <w:rsid w:val="000B0EB9"/>
    <w:rsid w:val="00170083"/>
    <w:rsid w:val="0018122B"/>
    <w:rsid w:val="001D1B28"/>
    <w:rsid w:val="001F0B54"/>
    <w:rsid w:val="00267516"/>
    <w:rsid w:val="0029430D"/>
    <w:rsid w:val="002B6750"/>
    <w:rsid w:val="00320CEB"/>
    <w:rsid w:val="00324934"/>
    <w:rsid w:val="003A7792"/>
    <w:rsid w:val="003B1075"/>
    <w:rsid w:val="004514CA"/>
    <w:rsid w:val="004B5A6C"/>
    <w:rsid w:val="004B72F5"/>
    <w:rsid w:val="004C0483"/>
    <w:rsid w:val="004E66BE"/>
    <w:rsid w:val="00502AA6"/>
    <w:rsid w:val="00511DBB"/>
    <w:rsid w:val="005B12B6"/>
    <w:rsid w:val="00605FCF"/>
    <w:rsid w:val="00683372"/>
    <w:rsid w:val="0071524E"/>
    <w:rsid w:val="00723C36"/>
    <w:rsid w:val="007E6A5E"/>
    <w:rsid w:val="0082748A"/>
    <w:rsid w:val="008317E7"/>
    <w:rsid w:val="00841DF5"/>
    <w:rsid w:val="008727FD"/>
    <w:rsid w:val="008A24BB"/>
    <w:rsid w:val="00910EA3"/>
    <w:rsid w:val="00941521"/>
    <w:rsid w:val="00A10247"/>
    <w:rsid w:val="00A23F93"/>
    <w:rsid w:val="00A40338"/>
    <w:rsid w:val="00A65D16"/>
    <w:rsid w:val="00AA610A"/>
    <w:rsid w:val="00AB474C"/>
    <w:rsid w:val="00B3293F"/>
    <w:rsid w:val="00C00E00"/>
    <w:rsid w:val="00C16EC2"/>
    <w:rsid w:val="00CD35AB"/>
    <w:rsid w:val="00CF4B12"/>
    <w:rsid w:val="00D26DA4"/>
    <w:rsid w:val="00D35B67"/>
    <w:rsid w:val="00EA5792"/>
    <w:rsid w:val="00F1734B"/>
    <w:rsid w:val="00F87AD5"/>
    <w:rsid w:val="00FC052A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6C32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1524E"/>
    <w:pPr>
      <w:tabs>
        <w:tab w:val="center" w:pos="4252"/>
        <w:tab w:val="right" w:pos="8504"/>
      </w:tabs>
      <w:snapToGrid w:val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524E"/>
  </w:style>
  <w:style w:type="paragraph" w:styleId="Fuzeile">
    <w:name w:val="footer"/>
    <w:basedOn w:val="Standard"/>
    <w:link w:val="FuzeileZeichen"/>
    <w:uiPriority w:val="99"/>
    <w:unhideWhenUsed/>
    <w:rsid w:val="0071524E"/>
    <w:pPr>
      <w:tabs>
        <w:tab w:val="center" w:pos="4252"/>
        <w:tab w:val="right" w:pos="8504"/>
      </w:tabs>
      <w:snapToGrid w:val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71524E"/>
  </w:style>
  <w:style w:type="character" w:styleId="GesichteterLink">
    <w:name w:val="FollowedHyperlink"/>
    <w:basedOn w:val="Absatzstandardschriftart"/>
    <w:uiPriority w:val="99"/>
    <w:semiHidden/>
    <w:unhideWhenUsed/>
    <w:rsid w:val="00FC0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1524E"/>
    <w:pPr>
      <w:tabs>
        <w:tab w:val="center" w:pos="4252"/>
        <w:tab w:val="right" w:pos="8504"/>
      </w:tabs>
      <w:snapToGrid w:val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524E"/>
  </w:style>
  <w:style w:type="paragraph" w:styleId="Fuzeile">
    <w:name w:val="footer"/>
    <w:basedOn w:val="Standard"/>
    <w:link w:val="FuzeileZeichen"/>
    <w:uiPriority w:val="99"/>
    <w:unhideWhenUsed/>
    <w:rsid w:val="0071524E"/>
    <w:pPr>
      <w:tabs>
        <w:tab w:val="center" w:pos="4252"/>
        <w:tab w:val="right" w:pos="8504"/>
      </w:tabs>
      <w:snapToGrid w:val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71524E"/>
  </w:style>
  <w:style w:type="character" w:styleId="GesichteterLink">
    <w:name w:val="FollowedHyperlink"/>
    <w:basedOn w:val="Absatzstandardschriftart"/>
    <w:uiPriority w:val="99"/>
    <w:semiHidden/>
    <w:unhideWhenUsed/>
    <w:rsid w:val="00FC0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pc-e3@nishimuratougyou.co.jp" TargetMode="External"/><Relationship Id="rId9" Type="http://schemas.openxmlformats.org/officeDocument/2006/relationships/hyperlink" Target="mailto:k.scharrer@goeller-verlag.de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Scharrer</cp:lastModifiedBy>
  <cp:revision>6</cp:revision>
  <cp:lastPrinted>2017-03-30T13:30:00Z</cp:lastPrinted>
  <dcterms:created xsi:type="dcterms:W3CDTF">2018-02-16T04:03:00Z</dcterms:created>
  <dcterms:modified xsi:type="dcterms:W3CDTF">2018-03-15T16:01:00Z</dcterms:modified>
</cp:coreProperties>
</file>